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B" w:rsidRDefault="00793DDB">
      <w:pPr>
        <w:pStyle w:val="Title"/>
      </w:pPr>
      <w:bookmarkStart w:id="0" w:name="_GoBack"/>
      <w:bookmarkEnd w:id="0"/>
    </w:p>
    <w:p w:rsidR="00793DDB" w:rsidRDefault="00793DDB">
      <w:pPr>
        <w:pStyle w:val="Title"/>
      </w:pPr>
    </w:p>
    <w:p w:rsidR="00793DDB" w:rsidRDefault="00793DDB">
      <w:pPr>
        <w:pStyle w:val="Title"/>
      </w:pPr>
    </w:p>
    <w:p w:rsidR="00793DDB" w:rsidRDefault="00793DDB">
      <w:pPr>
        <w:pStyle w:val="Title"/>
      </w:pPr>
    </w:p>
    <w:p w:rsidR="00793DDB" w:rsidRDefault="00793DDB">
      <w:pPr>
        <w:pStyle w:val="Title"/>
      </w:pPr>
    </w:p>
    <w:p w:rsidR="00793DDB" w:rsidRDefault="00793DDB">
      <w:pPr>
        <w:pStyle w:val="Title"/>
      </w:pPr>
    </w:p>
    <w:p w:rsidR="00793DDB" w:rsidRDefault="00793DDB">
      <w:pPr>
        <w:pStyle w:val="Title"/>
        <w:jc w:val="left"/>
      </w:pPr>
    </w:p>
    <w:p w:rsidR="00793DDB" w:rsidRDefault="00DA0224">
      <w:pPr>
        <w:pStyle w:val="Title"/>
        <w:jc w:val="left"/>
        <w:rPr>
          <w:b w:val="0"/>
        </w:rPr>
      </w:pPr>
      <w:r>
        <w:rPr>
          <w:b w:val="0"/>
        </w:rPr>
        <w:t xml:space="preserve">December </w:t>
      </w:r>
      <w:r w:rsidR="006F67AC">
        <w:rPr>
          <w:b w:val="0"/>
        </w:rPr>
        <w:t>2</w:t>
      </w:r>
      <w:r w:rsidR="0025385E">
        <w:rPr>
          <w:b w:val="0"/>
        </w:rPr>
        <w:t>7</w:t>
      </w:r>
      <w:r w:rsidR="0052710B">
        <w:rPr>
          <w:b w:val="0"/>
        </w:rPr>
        <w:t>,</w:t>
      </w:r>
      <w:r w:rsidR="00D221EA">
        <w:rPr>
          <w:b w:val="0"/>
        </w:rPr>
        <w:t xml:space="preserve"> 20</w:t>
      </w:r>
      <w:r w:rsidR="00300663">
        <w:rPr>
          <w:b w:val="0"/>
        </w:rPr>
        <w:t>2</w:t>
      </w:r>
      <w:r w:rsidR="00C52519">
        <w:rPr>
          <w:b w:val="0"/>
        </w:rPr>
        <w:t>3</w:t>
      </w:r>
    </w:p>
    <w:p w:rsidR="00793DDB" w:rsidRDefault="00793DDB">
      <w:pPr>
        <w:pStyle w:val="Title"/>
        <w:jc w:val="left"/>
        <w:rPr>
          <w:b w:val="0"/>
        </w:rPr>
      </w:pPr>
    </w:p>
    <w:p w:rsidR="00793DDB" w:rsidRDefault="00793DDB">
      <w:pPr>
        <w:pStyle w:val="Title"/>
        <w:jc w:val="left"/>
        <w:rPr>
          <w:b w:val="0"/>
        </w:rPr>
      </w:pPr>
    </w:p>
    <w:p w:rsidR="00793DDB" w:rsidRDefault="00793DDB">
      <w:pPr>
        <w:pStyle w:val="Title"/>
      </w:pPr>
      <w:r>
        <w:t>NOTICE OF TAX BUDGET HEARING</w:t>
      </w:r>
    </w:p>
    <w:p w:rsidR="00793DDB" w:rsidRDefault="00C52519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SOUTHINGTON </w:t>
      </w:r>
      <w:r w:rsidR="0052710B">
        <w:rPr>
          <w:rFonts w:ascii="Century Schoolbook" w:hAnsi="Century Schoolbook"/>
          <w:b/>
          <w:sz w:val="24"/>
        </w:rPr>
        <w:t xml:space="preserve">LOCAL </w:t>
      </w:r>
      <w:r w:rsidR="00793DDB">
        <w:rPr>
          <w:rFonts w:ascii="Century Schoolbook" w:hAnsi="Century Schoolbook"/>
          <w:b/>
          <w:sz w:val="24"/>
        </w:rPr>
        <w:t>SCHOOL DISTRICT</w:t>
      </w:r>
    </w:p>
    <w:p w:rsidR="00793DDB" w:rsidRDefault="00793DDB">
      <w:pPr>
        <w:jc w:val="center"/>
        <w:rPr>
          <w:rFonts w:ascii="Century Schoolbook" w:hAnsi="Century Schoolbook"/>
          <w:b/>
          <w:sz w:val="24"/>
        </w:rPr>
      </w:pPr>
    </w:p>
    <w:p w:rsidR="00793DDB" w:rsidRDefault="00793DDB">
      <w:pPr>
        <w:pStyle w:val="BodyText"/>
      </w:pPr>
      <w:r>
        <w:t xml:space="preserve">Notice is hereby given that copies of the proposed tax budget and the estimate of cost of operations of the </w:t>
      </w:r>
      <w:r w:rsidR="00C52519">
        <w:t xml:space="preserve">Southington </w:t>
      </w:r>
      <w:r w:rsidR="0052710B">
        <w:t xml:space="preserve">Local </w:t>
      </w:r>
      <w:r>
        <w:t xml:space="preserve">School District, </w:t>
      </w:r>
      <w:r w:rsidR="00C52519">
        <w:t>Trumbull C</w:t>
      </w:r>
      <w:r>
        <w:t>ounty, Ohio for the fiscal year ending June 30, 20</w:t>
      </w:r>
      <w:r w:rsidR="006F2E3C">
        <w:t>2</w:t>
      </w:r>
      <w:r w:rsidR="00C52519">
        <w:t>5</w:t>
      </w:r>
      <w:r>
        <w:t xml:space="preserve"> are on file in the office of the Treasurer of the Board of Education</w:t>
      </w:r>
      <w:r w:rsidR="005F3C3B">
        <w:t xml:space="preserve">.  The proposed tax budget is </w:t>
      </w:r>
      <w:r>
        <w:t>open for public inspection during regular business hours, pursuant to the Ohio Revised Code.  A public meeting</w:t>
      </w:r>
      <w:r w:rsidR="005F3C3B">
        <w:t xml:space="preserve">, regarding the proposed tax budget, </w:t>
      </w:r>
      <w:r>
        <w:t xml:space="preserve">will be held at 4:00 p.m., </w:t>
      </w:r>
      <w:r w:rsidR="00C52519">
        <w:t>Thursday</w:t>
      </w:r>
      <w:r>
        <w:t xml:space="preserve">, January </w:t>
      </w:r>
      <w:r w:rsidR="00C52519">
        <w:t>11</w:t>
      </w:r>
      <w:r>
        <w:t>, 20</w:t>
      </w:r>
      <w:r w:rsidR="007378F2">
        <w:t>2</w:t>
      </w:r>
      <w:r w:rsidR="00C52519">
        <w:t>4</w:t>
      </w:r>
      <w:r>
        <w:t xml:space="preserve"> </w:t>
      </w:r>
      <w:r w:rsidR="00C52519">
        <w:t xml:space="preserve">in the Library of </w:t>
      </w:r>
      <w:r>
        <w:t xml:space="preserve">the </w:t>
      </w:r>
      <w:r w:rsidR="00C52519">
        <w:t xml:space="preserve">Southington Local School District </w:t>
      </w:r>
      <w:r w:rsidR="007378F2">
        <w:t xml:space="preserve">located at </w:t>
      </w:r>
      <w:r w:rsidR="00C52519">
        <w:t>2482</w:t>
      </w:r>
      <w:r w:rsidR="007378F2">
        <w:t xml:space="preserve"> </w:t>
      </w:r>
      <w:r w:rsidR="00C52519">
        <w:t>State Route 534 - Southington</w:t>
      </w:r>
      <w:r w:rsidR="007378F2">
        <w:t>, Ohio 44</w:t>
      </w:r>
      <w:r w:rsidR="00C52519">
        <w:t>470</w:t>
      </w:r>
      <w:r>
        <w:t>.</w:t>
      </w:r>
    </w:p>
    <w:p w:rsidR="00793DDB" w:rsidRDefault="00793DDB">
      <w:pPr>
        <w:jc w:val="both"/>
        <w:rPr>
          <w:rFonts w:ascii="Century Schoolbook" w:hAnsi="Century Schoolbook"/>
          <w:sz w:val="24"/>
        </w:rPr>
      </w:pPr>
    </w:p>
    <w:p w:rsidR="00793DDB" w:rsidRDefault="00793DDB">
      <w:pPr>
        <w:jc w:val="both"/>
        <w:rPr>
          <w:rFonts w:ascii="Century Schoolbook" w:hAnsi="Century Schoolbook"/>
          <w:sz w:val="24"/>
        </w:rPr>
      </w:pPr>
    </w:p>
    <w:p w:rsidR="00793DDB" w:rsidRDefault="00793DDB">
      <w:pPr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793DDB" w:rsidRDefault="00793DDB">
      <w:pPr>
        <w:pStyle w:val="BodyText"/>
      </w:pPr>
    </w:p>
    <w:p w:rsidR="00793DDB" w:rsidRDefault="00793DDB">
      <w:pPr>
        <w:pStyle w:val="BodyText"/>
      </w:pPr>
    </w:p>
    <w:p w:rsidR="00793DDB" w:rsidRDefault="00793DDB">
      <w:pPr>
        <w:pStyle w:val="BodyText"/>
      </w:pPr>
    </w:p>
    <w:p w:rsidR="00793DDB" w:rsidRDefault="00793DDB">
      <w:pPr>
        <w:pStyle w:val="BodyText"/>
      </w:pPr>
    </w:p>
    <w:p w:rsidR="00793DDB" w:rsidRDefault="00793DDB">
      <w:pPr>
        <w:pStyle w:val="BodyText"/>
      </w:pPr>
      <w:r>
        <w:t>Paul J. Pestello</w:t>
      </w:r>
    </w:p>
    <w:p w:rsidR="00793DDB" w:rsidRDefault="00C52519">
      <w:pPr>
        <w:pStyle w:val="BodyText"/>
      </w:pPr>
      <w:r>
        <w:t xml:space="preserve">Interim </w:t>
      </w:r>
      <w:r w:rsidR="00793DDB">
        <w:t>Treasurer</w:t>
      </w:r>
    </w:p>
    <w:sectPr w:rsidR="00793DDB" w:rsidSect="007378F2">
      <w:pgSz w:w="12240" w:h="15840"/>
      <w:pgMar w:top="1440" w:right="1440" w:bottom="1440" w:left="2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64"/>
    <w:rsid w:val="000503F8"/>
    <w:rsid w:val="00106040"/>
    <w:rsid w:val="00240218"/>
    <w:rsid w:val="00253564"/>
    <w:rsid w:val="0025385E"/>
    <w:rsid w:val="00266862"/>
    <w:rsid w:val="002C110B"/>
    <w:rsid w:val="00300663"/>
    <w:rsid w:val="003E5DF0"/>
    <w:rsid w:val="004139F0"/>
    <w:rsid w:val="004C5308"/>
    <w:rsid w:val="0052710B"/>
    <w:rsid w:val="00574D35"/>
    <w:rsid w:val="005C69DD"/>
    <w:rsid w:val="005F3C3B"/>
    <w:rsid w:val="00673232"/>
    <w:rsid w:val="00674712"/>
    <w:rsid w:val="006A30E1"/>
    <w:rsid w:val="006F2E3C"/>
    <w:rsid w:val="006F67AC"/>
    <w:rsid w:val="007378F2"/>
    <w:rsid w:val="00793DDB"/>
    <w:rsid w:val="00C52519"/>
    <w:rsid w:val="00D221EA"/>
    <w:rsid w:val="00D51B65"/>
    <w:rsid w:val="00DA0224"/>
    <w:rsid w:val="00E77F94"/>
    <w:rsid w:val="00F8717C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pPr>
      <w:jc w:val="both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rsid w:val="00737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7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pPr>
      <w:jc w:val="both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rsid w:val="00737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TAX BUDGET HEARING</vt:lpstr>
    </vt:vector>
  </TitlesOfParts>
  <Company>Chardon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TAX BUDGET HEARING</dc:title>
  <dc:creator>Paul Pestello</dc:creator>
  <cp:lastModifiedBy>shari gilanyi</cp:lastModifiedBy>
  <cp:revision>2</cp:revision>
  <cp:lastPrinted>2019-12-03T16:24:00Z</cp:lastPrinted>
  <dcterms:created xsi:type="dcterms:W3CDTF">2023-12-21T16:17:00Z</dcterms:created>
  <dcterms:modified xsi:type="dcterms:W3CDTF">2023-12-21T16:17:00Z</dcterms:modified>
</cp:coreProperties>
</file>